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1AD" w:rsidRDefault="00B171AD" w:rsidP="00B171AD">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ATA DA 7ª SESSÃO ORDINÁRIA DO 3º ANO LEGISLATIVO DA 7º LEGISLATURA DO MUNICÍPIO DE ALEGRIA – RS, AOS 11 DIAS DO MÊS DE MAIODO ANO DE 2015:</w:t>
      </w:r>
    </w:p>
    <w:p w:rsidR="008A2161" w:rsidRPr="00B171AD" w:rsidRDefault="00B171AD" w:rsidP="00B171AD">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Invocando a proteção de Deus, o Presidente da Câmara Municipal de Vereadores, Lucas Daniel de Souza, declarou aberta a </w:t>
      </w:r>
      <w:r>
        <w:rPr>
          <w:rFonts w:ascii="Helvetica" w:hAnsi="Helvetica" w:cs="Helvetica"/>
          <w:b/>
          <w:bCs/>
          <w:color w:val="333333"/>
          <w:sz w:val="21"/>
          <w:szCs w:val="21"/>
        </w:rPr>
        <w:t>7</w:t>
      </w:r>
      <w:r>
        <w:rPr>
          <w:rFonts w:ascii="Helvetica" w:hAnsi="Helvetica" w:cs="Helvetica"/>
          <w:color w:val="333333"/>
          <w:sz w:val="21"/>
          <w:szCs w:val="21"/>
        </w:rPr>
        <w:t>º Sessão Ordinária do 3° ano Legislativo da 7° Legislatura do Município de Alegria - RS, aos 11 dias do mês de maio de 2015, às 19:00 horas, no recinto da Câmara Municipal de Alegria, sito na Rua 21 de Abril nº 1.208. Inicialmente procedeu-se a Leitura da passagem Bíblica: </w:t>
      </w:r>
      <w:r>
        <w:rPr>
          <w:rFonts w:ascii="Helvetica" w:hAnsi="Helvetica" w:cs="Helvetica"/>
          <w:i/>
          <w:iCs/>
          <w:color w:val="333333"/>
          <w:sz w:val="21"/>
          <w:szCs w:val="21"/>
        </w:rPr>
        <w:t>“Todas as nações que fizeste, virão prostrar- se diante de Ti, Senhor e glorificaram seu nome.”</w:t>
      </w:r>
      <w:r>
        <w:rPr>
          <w:rFonts w:ascii="Helvetica" w:hAnsi="Helvetica" w:cs="Helvetica"/>
          <w:color w:val="333333"/>
          <w:sz w:val="21"/>
          <w:szCs w:val="21"/>
        </w:rPr>
        <w:t> Salmos 86, 9.  Em seguida, procedeu-se à VERIFICAÇÃO DE QUORUM: Estão presentes os vereadores: Elcio José Bueno (DEM), Tatiane Terezinha Fritzen Wiedmann (DEM), Pedro Ivo Poersch (DEM), Luiz Carlos Fasch Copetti (DEM), Valmor Dezordi de Lima (PP), Lucas Daniel de Souza (PP), Marcos Zawaski (PP), José Luiz Marzari Bigolin (PP) e Elson Alfredo Secconi (PP). Passou-se a apreciação da Ata da 6ª Sessão Ordinária, sendo APROVADA POR 7x1 (votou contrário o Vereador Pedro Ivo Poerch). LEITURA DO EXPEDIENTE: </w:t>
      </w:r>
      <w:r>
        <w:rPr>
          <w:rFonts w:ascii="Helvetica" w:hAnsi="Helvetica" w:cs="Helvetica"/>
          <w:b/>
          <w:bCs/>
          <w:color w:val="333333"/>
          <w:sz w:val="21"/>
          <w:szCs w:val="21"/>
        </w:rPr>
        <w:t>Projeto de Decreto Legislativo nº 03, 11 de maio de 2015.</w:t>
      </w:r>
      <w:r>
        <w:rPr>
          <w:rFonts w:ascii="Helvetica" w:hAnsi="Helvetica" w:cs="Helvetica"/>
          <w:color w:val="333333"/>
          <w:sz w:val="21"/>
          <w:szCs w:val="21"/>
        </w:rPr>
        <w:t>“APROVA AS CONTAS DO BALANÇO GERAL DO MUNICÍPIO DE ALEGRIA, Ref. ao exercício de 2010 e dá outras providências.”</w:t>
      </w:r>
      <w:r>
        <w:rPr>
          <w:rFonts w:ascii="Helvetica" w:hAnsi="Helvetica" w:cs="Helvetica"/>
          <w:b/>
          <w:bCs/>
          <w:color w:val="333333"/>
          <w:sz w:val="21"/>
          <w:szCs w:val="21"/>
        </w:rPr>
        <w:t>Emenda Aditiva nº 001/2015:</w:t>
      </w:r>
      <w:r>
        <w:rPr>
          <w:rFonts w:ascii="Helvetica" w:hAnsi="Helvetica" w:cs="Helvetica"/>
          <w:color w:val="333333"/>
          <w:sz w:val="21"/>
          <w:szCs w:val="21"/>
        </w:rPr>
        <w:t> “Emenda Aditiva nº 001/2015 ao Projeto de Lei nº 20/2015 de 31 de março de 2015.”</w:t>
      </w:r>
      <w:r>
        <w:rPr>
          <w:rFonts w:ascii="Helvetica" w:hAnsi="Helvetica" w:cs="Helvetica"/>
          <w:b/>
          <w:bCs/>
          <w:color w:val="333333"/>
          <w:sz w:val="21"/>
          <w:szCs w:val="21"/>
        </w:rPr>
        <w:t>Projeto de Lei nº 020/2015 de 31 de março de 2015:</w:t>
      </w:r>
      <w:r>
        <w:rPr>
          <w:rFonts w:ascii="Helvetica" w:hAnsi="Helvetica" w:cs="Helvetica"/>
          <w:color w:val="333333"/>
          <w:sz w:val="21"/>
          <w:szCs w:val="21"/>
        </w:rPr>
        <w:t> “Dispõe e reformula a política municipal de proteção aos Direitos da Criança e do Adolescente, o Conselho Municipal  dos Direitos da Criança e do Adolescente, o Fundo Municipal dos Direitos da Criança e do Adolescente, o Conselho Tutelar e Cria o Sistema Municipal de Atendimento Socioeducativo.” </w:t>
      </w:r>
      <w:r>
        <w:rPr>
          <w:rFonts w:ascii="Helvetica" w:hAnsi="Helvetica" w:cs="Helvetica"/>
          <w:b/>
          <w:bCs/>
          <w:color w:val="333333"/>
          <w:sz w:val="21"/>
          <w:szCs w:val="21"/>
        </w:rPr>
        <w:t>Projeto de Lei nº 022/2015 de 17 de abril de 2015. </w:t>
      </w:r>
      <w:r>
        <w:rPr>
          <w:rFonts w:ascii="Helvetica" w:hAnsi="Helvetica" w:cs="Helvetica"/>
          <w:color w:val="333333"/>
          <w:sz w:val="21"/>
          <w:szCs w:val="21"/>
        </w:rPr>
        <w:t>“Institui Gratificação especial de serviço para os servidores designados como responsáveis pela condução dos processos licitatórios e pelo setor de pessoal, setor de contabilidade e serviços administrativos, e farmácia municipal.”</w:t>
      </w:r>
      <w:r>
        <w:rPr>
          <w:rFonts w:ascii="Helvetica" w:hAnsi="Helvetica" w:cs="Helvetica"/>
          <w:b/>
          <w:bCs/>
          <w:color w:val="333333"/>
          <w:sz w:val="21"/>
          <w:szCs w:val="21"/>
        </w:rPr>
        <w:t>Projeto de Lei nº 023/2015 de 27 de abril de 2015: </w:t>
      </w:r>
      <w:r>
        <w:rPr>
          <w:rFonts w:ascii="Helvetica" w:hAnsi="Helvetica" w:cs="Helvetica"/>
          <w:color w:val="333333"/>
          <w:sz w:val="21"/>
          <w:szCs w:val="21"/>
        </w:rPr>
        <w:t>“Autoriza abrir crédito suplementar e da outras providencias.”</w:t>
      </w:r>
      <w:r>
        <w:rPr>
          <w:rFonts w:ascii="Helvetica" w:hAnsi="Helvetica" w:cs="Helvetica"/>
          <w:b/>
          <w:bCs/>
          <w:color w:val="333333"/>
          <w:sz w:val="21"/>
          <w:szCs w:val="21"/>
        </w:rPr>
        <w:t>Projeto de Lei nº 024/2015 de 27 de abril de 2015: </w:t>
      </w:r>
      <w:r>
        <w:rPr>
          <w:rFonts w:ascii="Helvetica" w:hAnsi="Helvetica" w:cs="Helvetica"/>
          <w:color w:val="333333"/>
          <w:sz w:val="21"/>
          <w:szCs w:val="21"/>
        </w:rPr>
        <w:t>“Autoriza abrir crédito suplementar e da outras providencias.” </w:t>
      </w:r>
      <w:r>
        <w:rPr>
          <w:rFonts w:ascii="Helvetica" w:hAnsi="Helvetica" w:cs="Helvetica"/>
          <w:b/>
          <w:bCs/>
          <w:color w:val="333333"/>
          <w:sz w:val="21"/>
          <w:szCs w:val="21"/>
        </w:rPr>
        <w:t>ESPAÇO DO PEQUENO  EXPEDIENTE:</w:t>
      </w:r>
      <w:r>
        <w:rPr>
          <w:rFonts w:ascii="Helvetica" w:hAnsi="Helvetica" w:cs="Helvetica"/>
          <w:color w:val="333333"/>
          <w:sz w:val="21"/>
          <w:szCs w:val="21"/>
        </w:rPr>
        <w:t> O líder dos Democratas, Ver. Elcio José Bueno, manifestou-se contrário a Emenda Aditiva nº 001/2015 e favorável aos demais. O líder do Partido progressista, Ver. José Luiz Marzari Bigolin, manifestou-se contrário ao Projeto de Lei nº 022/2015 de 17 de abril de 2015 e favorável aos demais. </w:t>
      </w:r>
      <w:r>
        <w:rPr>
          <w:rFonts w:ascii="Helvetica" w:hAnsi="Helvetica" w:cs="Helvetica"/>
          <w:b/>
          <w:bCs/>
          <w:color w:val="333333"/>
          <w:sz w:val="21"/>
          <w:szCs w:val="21"/>
        </w:rPr>
        <w:t>ESPAÇO DO GRANDE EXPEDIENTE:</w:t>
      </w:r>
      <w:r>
        <w:rPr>
          <w:rFonts w:ascii="Helvetica" w:hAnsi="Helvetica" w:cs="Helvetica"/>
          <w:color w:val="333333"/>
          <w:sz w:val="21"/>
          <w:szCs w:val="21"/>
        </w:rPr>
        <w:t>Todos os Vereadores manifestaram-se favoráveis aos projetos em pauta, com exceção do Projeto de Emenda Aditiva nº 001/2015, que os Vereadores do Partido Democratas manifestaram-se contrários. </w:t>
      </w:r>
      <w:r>
        <w:rPr>
          <w:rFonts w:ascii="Helvetica" w:hAnsi="Helvetica" w:cs="Helvetica"/>
          <w:b/>
          <w:bCs/>
          <w:color w:val="333333"/>
          <w:sz w:val="21"/>
          <w:szCs w:val="21"/>
        </w:rPr>
        <w:t>ESPAÇO PARA A VOTAÇÃO DOS PARECERES:</w:t>
      </w:r>
      <w:r>
        <w:rPr>
          <w:rFonts w:ascii="Helvetica" w:hAnsi="Helvetica" w:cs="Helvetica"/>
          <w:color w:val="333333"/>
          <w:sz w:val="21"/>
          <w:szCs w:val="21"/>
        </w:rPr>
        <w:t> aprovados por unanimidade, com exceção do Projeto de Emenda Aditiva nº 001/2015, que votaram contrário, os Vereadores do Partido Democratas. ABERTO O ESPAÇO PARA VOTAÇÃO DOS PROJETOS: O Projeto de Emenda Aditiva nº 001/2015, foi aprovada por 5x4, votaram contrário, os Vereadores do Partido Democratas. O Projeto de Lei nº 022/2015 de 17 de abril de 2015, foi rejeitado por 7x1, votando favorável o Vereador Elcio José Bueno. Os demais projetos em pauta na ordem do dia foram aprovados por unanimidade. </w:t>
      </w:r>
      <w:r>
        <w:rPr>
          <w:rFonts w:ascii="Helvetica" w:hAnsi="Helvetica" w:cs="Helvetica"/>
          <w:b/>
          <w:bCs/>
          <w:color w:val="333333"/>
          <w:sz w:val="21"/>
          <w:szCs w:val="21"/>
        </w:rPr>
        <w:t>ESPAÇO PARA AS EXPLICAÇÕES PESSOAIS:</w:t>
      </w:r>
      <w:r>
        <w:rPr>
          <w:rFonts w:ascii="Helvetica" w:hAnsi="Helvetica" w:cs="Helvetica"/>
          <w:color w:val="333333"/>
          <w:sz w:val="21"/>
          <w:szCs w:val="21"/>
        </w:rPr>
        <w:t> </w:t>
      </w:r>
      <w:r>
        <w:rPr>
          <w:rFonts w:ascii="Helvetica" w:hAnsi="Helvetica" w:cs="Helvetica"/>
          <w:b/>
          <w:bCs/>
          <w:color w:val="333333"/>
          <w:sz w:val="21"/>
          <w:szCs w:val="21"/>
        </w:rPr>
        <w:t>O Vereador Luiz Carlos Copetti (DEM):</w:t>
      </w:r>
      <w:r>
        <w:rPr>
          <w:rFonts w:ascii="Helvetica" w:hAnsi="Helvetica" w:cs="Helvetica"/>
          <w:color w:val="333333"/>
          <w:sz w:val="21"/>
          <w:szCs w:val="21"/>
        </w:rPr>
        <w:t> Saudou a todos os presentes e referiu que o Projeto de Emenda Aditiva nº 001/2015, não foi apreciado pela comissão da Câmara Municipal. Justificando o voto contrário, comentou sobre reunião com o CONDICA, onde houve a discussão sobre a matéria do Projeto de Lei nº 020/2015. </w:t>
      </w:r>
      <w:r>
        <w:rPr>
          <w:rFonts w:ascii="Helvetica" w:hAnsi="Helvetica" w:cs="Helvetica"/>
          <w:b/>
          <w:bCs/>
          <w:color w:val="333333"/>
          <w:sz w:val="21"/>
          <w:szCs w:val="21"/>
        </w:rPr>
        <w:t>O Vereador Marcos Zawaski (PP):</w:t>
      </w:r>
      <w:r>
        <w:rPr>
          <w:rFonts w:ascii="Helvetica" w:hAnsi="Helvetica" w:cs="Helvetica"/>
          <w:color w:val="333333"/>
          <w:sz w:val="21"/>
          <w:szCs w:val="21"/>
        </w:rPr>
        <w:t> Saudou a todos presentes e falou do Projeto de Emenda Aditiva nº 001/2015, que é prerrogativa dos Vereadores. Comparou a vereança com os conselheiros Tutelares, que pela importância que o Vereador exerce no Município, deveria ser exigido faculdade, mas, o que impera é o voto. Desta, o candidato ao cargo de conselho tutelar, passará pelo crivo dos votos da comunidade, a qual analisará vários aspectos para creditar o seu voto. Falou da realidade do Município de Alegria. Comentou sobre o projeto dos FGs, que é contrário ao que foi pregado em campanha eleitoral. </w:t>
      </w:r>
      <w:r>
        <w:rPr>
          <w:rFonts w:ascii="Helvetica" w:hAnsi="Helvetica" w:cs="Helvetica"/>
          <w:b/>
          <w:bCs/>
          <w:color w:val="333333"/>
          <w:sz w:val="21"/>
          <w:szCs w:val="21"/>
        </w:rPr>
        <w:t>O Vereador Pedro Ivo Poerch (DEM):</w:t>
      </w:r>
      <w:r>
        <w:rPr>
          <w:rFonts w:ascii="Helvetica" w:hAnsi="Helvetica" w:cs="Helvetica"/>
          <w:color w:val="333333"/>
          <w:sz w:val="21"/>
          <w:szCs w:val="21"/>
        </w:rPr>
        <w:t xml:space="preserve"> Saudou a todos os presentes e falou sobre a Emenda Aditiva nº 001/2015 é direcionada, defendendo que os candidatos ao cargo de Conselheiro Tutelar seja exigido o ensino médio. Citou a legislação que rege os conselhos tutelares e que exige o ensino médio. Criticou a forma que as atas são redigidas pelo jurídico da Câmara Municipal. Cobrou ponto eletrônico para </w:t>
      </w:r>
      <w:r>
        <w:rPr>
          <w:rFonts w:ascii="Helvetica" w:hAnsi="Helvetica" w:cs="Helvetica"/>
          <w:color w:val="333333"/>
          <w:sz w:val="21"/>
          <w:szCs w:val="21"/>
        </w:rPr>
        <w:lastRenderedPageBreak/>
        <w:t>registrar os horários dos funcionários da Câmara Municipal. Felicitou as mães pela passagem do dia comemorativo. Respondeu sobre o questionamento de nota fiscal, onde a Prefeitura Municipal pagou a sonorização do campeonato municipal de bochas, que houve “mero engano daquela pessoa responsável pelo serviço de contabilidade”, pois o Secretário de Educação colocou na nota fiscal e no empenho como “serviço de apoio e organização do campeonato de bochas”.  Falou sobre a construção do prédio da Prefeitura Municipal, que estiveram em Porto Alegre, o Prefeito Municipal e Secretário, onde estiveram reunidos com representantes do BADESUL, onde foi sinalizado que em breve será assinado o contrato de financiamento. Referente ao processo para a perfuração do poço para atingir o aqüífero, falou que falta juntar os documentos que se encontram em Porto Alegre com Brasília, para que ocorra a assinatura do contrato para viabilizar a obra. Também referiu que foram tomadas providências para adiantar a perfuração de outros três poços de água para o Município. Comentou sobre curso em Independência no PROIP, com pessoal de Santa Maria. Falou que no dia 27 de maio é o dia do desafio, momento em que competirá com outro município, com exercícios dos munícipes.  </w:t>
      </w:r>
      <w:r>
        <w:rPr>
          <w:rFonts w:ascii="Helvetica" w:hAnsi="Helvetica" w:cs="Helvetica"/>
          <w:b/>
          <w:bCs/>
          <w:color w:val="333333"/>
          <w:sz w:val="21"/>
          <w:szCs w:val="21"/>
        </w:rPr>
        <w:t>O Vereador Valmor Dezordi de Lima (PP):</w:t>
      </w:r>
      <w:r>
        <w:rPr>
          <w:rFonts w:ascii="Helvetica" w:hAnsi="Helvetica" w:cs="Helvetica"/>
          <w:color w:val="333333"/>
          <w:sz w:val="21"/>
          <w:szCs w:val="21"/>
        </w:rPr>
        <w:t> Saudou todos os presentes e falou de sua participação no 5º grito de alerta, em São Luiz Gonzaga, juntamente com 7.800 agricultores, onde foi discutido e pedido o fim da corrupção no país. Falou da necessidade de bons exemplos para combater a corrupção. Agradeceu a Secretaria de Obras pela recuperação da estrada da Linha Taquaruçu.  </w:t>
      </w:r>
      <w:r>
        <w:rPr>
          <w:rFonts w:ascii="Helvetica" w:hAnsi="Helvetica" w:cs="Helvetica"/>
          <w:b/>
          <w:bCs/>
          <w:color w:val="333333"/>
          <w:sz w:val="21"/>
          <w:szCs w:val="21"/>
        </w:rPr>
        <w:t>A Vereadora Tatiane T. F. Wiedmann (DEM):</w:t>
      </w:r>
      <w:r>
        <w:rPr>
          <w:rFonts w:ascii="Helvetica" w:hAnsi="Helvetica" w:cs="Helvetica"/>
          <w:color w:val="333333"/>
          <w:sz w:val="21"/>
          <w:szCs w:val="21"/>
        </w:rPr>
        <w:t> Saudou a todos presentes e comentou o Projeto de Lei Municipal nº 020/2015, mostrando-se favorável ao projeto sem a emenda. Falou da importância e da necessidade do ensino médio para poder concorrer a Conselheiro tutelar. Solicitou a Comissão Mista Única a votação dos projetos que encontram-se baixados. </w:t>
      </w:r>
      <w:r>
        <w:rPr>
          <w:rFonts w:ascii="Helvetica" w:hAnsi="Helvetica" w:cs="Helvetica"/>
          <w:b/>
          <w:bCs/>
          <w:color w:val="333333"/>
          <w:sz w:val="21"/>
          <w:szCs w:val="21"/>
        </w:rPr>
        <w:t>O Vereador José Luiz Marzari Bigolin (PP):</w:t>
      </w:r>
      <w:r>
        <w:rPr>
          <w:rFonts w:ascii="Helvetica" w:hAnsi="Helvetica" w:cs="Helvetica"/>
          <w:color w:val="333333"/>
          <w:sz w:val="21"/>
          <w:szCs w:val="21"/>
        </w:rPr>
        <w:t> Saudou a todos presentes e questionou/cobrou informações referente a economia que atingiu o turno único e o seu cumprimento. Comentou sobre a Emenda Aditiva nº 001/2015. Comentou sobre as reclamações dos munícipes de Espírito Santo referente a falta de água.</w:t>
      </w:r>
      <w:r>
        <w:rPr>
          <w:rFonts w:ascii="Helvetica" w:hAnsi="Helvetica" w:cs="Helvetica"/>
          <w:b/>
          <w:bCs/>
          <w:color w:val="333333"/>
          <w:sz w:val="21"/>
          <w:szCs w:val="21"/>
        </w:rPr>
        <w:t> O Vereador Elcio José Bueno (DEM):</w:t>
      </w:r>
      <w:r>
        <w:rPr>
          <w:rFonts w:ascii="Helvetica" w:hAnsi="Helvetica" w:cs="Helvetica"/>
          <w:color w:val="333333"/>
          <w:sz w:val="21"/>
          <w:szCs w:val="21"/>
        </w:rPr>
        <w:t> Saudou todos os presentes e parabenizou todas as mães do Município pela passagem do dia. Comentou a votação da Emenda Aditiva nº 001/2015. Parabenizou a iniciativa da Emenda, embora não concorde e tenha votado contrário. Comentou que a licença ambiental é exigência legal e o procedimento é simples e barato. </w:t>
      </w:r>
      <w:r>
        <w:rPr>
          <w:rFonts w:ascii="Helvetica" w:hAnsi="Helvetica" w:cs="Helvetica"/>
          <w:b/>
          <w:bCs/>
          <w:color w:val="333333"/>
          <w:sz w:val="21"/>
          <w:szCs w:val="21"/>
        </w:rPr>
        <w:t>O Vereador Elson Alfredo Seconi (PP):</w:t>
      </w:r>
      <w:r>
        <w:rPr>
          <w:rFonts w:ascii="Helvetica" w:hAnsi="Helvetica" w:cs="Helvetica"/>
          <w:color w:val="333333"/>
          <w:sz w:val="21"/>
          <w:szCs w:val="21"/>
        </w:rPr>
        <w:t> Saudou todos os presentes e parabenizou todas as mães do Município pela passagem do dia. Falou da necessidade de cuidado no processo de dispensa de licitação, que deve ser anterior ao início da obra, e não como vem ocorrendo, próximo ao término da obra. Falou da preocupação dos empresários do projeto aprovado das licenças e alvarás, referente às licenças ambientais. Propôs um amplo debate com a presença das lideranças do Município para discutir às licenças ambientais. Lembrou da indicação de sua autoria, referente às faixas de segurança no perímetro urbano da cidade, que infelizmente ainda não foram pintadas novamente. Comentou visita que fez ao parque de máquinas, e comentou que tem uma retroescavadeira traçada parada há muito tempo. Cobrou agilidade na manutenção para colocar esta máquina trabalhar. Comentou que tem uma patrola estacionada em frente a uma propriedade há um bom tempo, e que gostaria de vê-la em funcionamento na recuperação das estradas do Município. Cobrou maiores cuidados e atenção com os maquinários da Prefeitura Municipal. Cobrou reparos na iluminação pública na localidade de Espírito Santo. Referente a nota explicada na sessão, estava justificado como “sonorização”, e ao que consta, a organização deu-se pelo Secretário da Indústria e Comércio. </w:t>
      </w:r>
      <w:r>
        <w:rPr>
          <w:rFonts w:ascii="Helvetica" w:hAnsi="Helvetica" w:cs="Helvetica"/>
          <w:b/>
          <w:bCs/>
          <w:color w:val="333333"/>
          <w:sz w:val="21"/>
          <w:szCs w:val="21"/>
        </w:rPr>
        <w:t>O Presidente da Câmara Municipal</w:t>
      </w:r>
      <w:r>
        <w:rPr>
          <w:rFonts w:ascii="Helvetica" w:hAnsi="Helvetica" w:cs="Helvetica"/>
          <w:color w:val="333333"/>
          <w:sz w:val="21"/>
          <w:szCs w:val="21"/>
        </w:rPr>
        <w:t xml:space="preserve">, Vereador Lucas Daniel de Souza (PP), fazendo o uso da palavra,  parabenizou a todas as mães e citou exemplos presentes. Parabenizou também o Secretário de Administração que mostrou agilidade para corrigir alguns equívocos e o CONDICA, que em reunião informal com os Vereadores, discutiu a matéria para ser votada em Projeto de Lei Municipal. Falou que a casa Legislativa tem muitos pontos a serem melhorados e o relógio ponto, talvez, seja uma das alternativas. Cobrou o cumprimento de horário no Executivo Municipal, pois é sabedor de Secretários que chegam atrasados e não cumprem os horários. Desejou as boas vindas a Sra. Marli Dichel, que é a nova Diretora Geral da Câmara Municipal. Manifestou-se favorável a Emenda votada nesta Sessão. Comentou que um dos papéis do vereador é </w:t>
      </w:r>
      <w:r>
        <w:rPr>
          <w:rFonts w:ascii="Helvetica" w:hAnsi="Helvetica" w:cs="Helvetica"/>
          <w:color w:val="333333"/>
          <w:sz w:val="21"/>
          <w:szCs w:val="21"/>
        </w:rPr>
        <w:lastRenderedPageBreak/>
        <w:t>fiscalizar, jamais prometer obras em troca de votos. Criticou a Administração passada pelo esquecimento do esporte no Município. Perguntou da necessidade de contratar empresa para organizar campeonato de bocha. Falou da participação de diversos Vereadores, quer assistindo ou jogando e em nenhum momento presenciaram nenhuma empresa organizando o referido campeonato de bocha. Comentou que lhe é estranho tanto o empenho como as explicações sobre o fato, discorrendo sobre o assunto. agradeceu a presença de todos, solicitou ao secretário a lavratura da ATA, encerrou a 7ª Sessão Ordinária e convidou a todos para participar da 8ª Sessão a realizar-se no dia 26 d</w:t>
      </w:r>
      <w:r>
        <w:rPr>
          <w:rFonts w:ascii="Helvetica" w:hAnsi="Helvetica" w:cs="Helvetica"/>
          <w:color w:val="333333"/>
          <w:sz w:val="21"/>
          <w:szCs w:val="21"/>
        </w:rPr>
        <w:t>e maio de 2015.</w:t>
      </w:r>
      <w:bookmarkStart w:id="0" w:name="_GoBack"/>
      <w:bookmarkEnd w:id="0"/>
    </w:p>
    <w:sectPr w:rsidR="008A2161" w:rsidRPr="00B171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854"/>
    <w:rsid w:val="007A2854"/>
    <w:rsid w:val="008A2161"/>
    <w:rsid w:val="00B171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0B548-11F8-4893-B942-213464A1C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171A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5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1584</Words>
  <Characters>8555</Characters>
  <Application>Microsoft Office Word</Application>
  <DocSecurity>0</DocSecurity>
  <Lines>71</Lines>
  <Paragraphs>20</Paragraphs>
  <ScaleCrop>false</ScaleCrop>
  <Company/>
  <LinksUpToDate>false</LinksUpToDate>
  <CharactersWithSpaces>10119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Geverson Lencar Loch</dc:creator>
  <cp:keywords/>
  <dc:description/>
  <cp:lastModifiedBy>Geverson Lencar Loch</cp:lastModifiedBy>
  <cp:revision>3</cp:revision>
  <dcterms:created xsi:type="dcterms:W3CDTF">2017-12-27T17:48:00Z</dcterms:created>
  <dcterms:modified xsi:type="dcterms:W3CDTF">2017-12-27T17:48:00Z</dcterms:modified>
</cp:coreProperties>
</file>